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A0D0" w14:textId="687C7280" w:rsidR="00AB0CF2" w:rsidRPr="00275ACF" w:rsidRDefault="002026E0">
      <w:pPr>
        <w:rPr>
          <w:b/>
          <w:bCs/>
        </w:rPr>
      </w:pPr>
      <w:r w:rsidRPr="00275ACF">
        <w:rPr>
          <w:b/>
          <w:bCs/>
        </w:rPr>
        <w:t>Key Messages for AMO Members – Codes of Conduct and Enforcement</w:t>
      </w:r>
    </w:p>
    <w:p w14:paraId="072D9299" w14:textId="2D8DDD91" w:rsidR="00275ACF" w:rsidRDefault="00275ACF" w:rsidP="002026E0">
      <w:pPr>
        <w:pStyle w:val="ListParagraph"/>
        <w:numPr>
          <w:ilvl w:val="0"/>
          <w:numId w:val="1"/>
        </w:numPr>
      </w:pPr>
      <w:r>
        <w:t xml:space="preserve">A safe and respectful work environment is a basic expectation for all </w:t>
      </w:r>
      <w:proofErr w:type="gramStart"/>
      <w:r>
        <w:t>Ontarians</w:t>
      </w:r>
      <w:proofErr w:type="gramEnd"/>
    </w:p>
    <w:p w14:paraId="541DF54C" w14:textId="77777777" w:rsidR="00275ACF" w:rsidRDefault="00275ACF" w:rsidP="00275ACF">
      <w:pPr>
        <w:pStyle w:val="ListParagraph"/>
        <w:numPr>
          <w:ilvl w:val="0"/>
          <w:numId w:val="1"/>
        </w:numPr>
      </w:pPr>
      <w:r>
        <w:t>Our municipality supports the recommendations made by AMO that:</w:t>
      </w:r>
    </w:p>
    <w:p w14:paraId="1C584798" w14:textId="77777777" w:rsidR="00275ACF" w:rsidRDefault="00275ACF" w:rsidP="00275ACF">
      <w:pPr>
        <w:pStyle w:val="ListParagraph"/>
        <w:numPr>
          <w:ilvl w:val="1"/>
          <w:numId w:val="1"/>
        </w:numPr>
      </w:pPr>
      <w:r>
        <w:t xml:space="preserve">Codes of Conduct should be updated to include workplace safety and harassment </w:t>
      </w:r>
      <w:proofErr w:type="gramStart"/>
      <w:r>
        <w:t>policies</w:t>
      </w:r>
      <w:proofErr w:type="gramEnd"/>
    </w:p>
    <w:p w14:paraId="01BF43AD" w14:textId="77777777" w:rsidR="00275ACF" w:rsidRDefault="00275ACF" w:rsidP="00275ACF">
      <w:pPr>
        <w:pStyle w:val="ListParagraph"/>
        <w:numPr>
          <w:ilvl w:val="1"/>
          <w:numId w:val="1"/>
        </w:numPr>
      </w:pPr>
      <w:r>
        <w:t xml:space="preserve">Codes of Conduct should have an escalating enforcement mechanism through administrative monetary penalties that recognize local </w:t>
      </w:r>
      <w:proofErr w:type="gramStart"/>
      <w:r>
        <w:t>circumstances</w:t>
      </w:r>
      <w:proofErr w:type="gramEnd"/>
      <w:r>
        <w:t xml:space="preserve"> </w:t>
      </w:r>
    </w:p>
    <w:p w14:paraId="2193F2D4" w14:textId="77777777" w:rsidR="00275ACF" w:rsidRDefault="00275ACF" w:rsidP="00275ACF">
      <w:pPr>
        <w:pStyle w:val="ListParagraph"/>
        <w:numPr>
          <w:ilvl w:val="1"/>
          <w:numId w:val="1"/>
        </w:numPr>
      </w:pPr>
      <w:r>
        <w:t xml:space="preserve">Integrity Commissioners should have better, standardized training to improve consistency of decisions across the </w:t>
      </w:r>
      <w:proofErr w:type="gramStart"/>
      <w:r>
        <w:t>province</w:t>
      </w:r>
      <w:proofErr w:type="gramEnd"/>
    </w:p>
    <w:p w14:paraId="43D78496" w14:textId="77777777" w:rsidR="00275ACF" w:rsidRDefault="00275ACF" w:rsidP="00275ACF">
      <w:pPr>
        <w:pStyle w:val="ListParagraph"/>
        <w:numPr>
          <w:ilvl w:val="1"/>
          <w:numId w:val="1"/>
        </w:numPr>
      </w:pPr>
      <w:r>
        <w:t>in the most egregious cases, such as harassment or assault, municipalities should be able to apply to a judge to remove a sitting member if recommended by an Integrity Commissioner</w:t>
      </w:r>
    </w:p>
    <w:p w14:paraId="3E06499B" w14:textId="77777777" w:rsidR="00275ACF" w:rsidRDefault="00275ACF" w:rsidP="00275ACF">
      <w:pPr>
        <w:pStyle w:val="ListParagraph"/>
        <w:numPr>
          <w:ilvl w:val="1"/>
          <w:numId w:val="1"/>
        </w:numPr>
      </w:pPr>
      <w:r>
        <w:t xml:space="preserve">a member removed under this process should be unable to sit in another election during the term of office removed and the subsequent </w:t>
      </w:r>
      <w:proofErr w:type="gramStart"/>
      <w:r>
        <w:t>term</w:t>
      </w:r>
      <w:proofErr w:type="gramEnd"/>
    </w:p>
    <w:p w14:paraId="0941903D" w14:textId="2D77FDA4" w:rsidR="002026E0" w:rsidRDefault="002026E0" w:rsidP="002026E0">
      <w:pPr>
        <w:pStyle w:val="ListParagraph"/>
        <w:numPr>
          <w:ilvl w:val="0"/>
          <w:numId w:val="1"/>
        </w:numPr>
      </w:pPr>
      <w:r>
        <w:t xml:space="preserve">Our municipality urges the Ontario Government to table and pass legislation to </w:t>
      </w:r>
      <w:r w:rsidR="00275ACF">
        <w:t>make these changes</w:t>
      </w:r>
      <w:r>
        <w:t xml:space="preserve"> </w:t>
      </w:r>
      <w:proofErr w:type="gramStart"/>
      <w:r>
        <w:t>as soon as possible</w:t>
      </w:r>
      <w:proofErr w:type="gramEnd"/>
    </w:p>
    <w:p w14:paraId="10670CBF" w14:textId="733C77F1" w:rsidR="002026E0" w:rsidRDefault="002026E0" w:rsidP="002026E0">
      <w:pPr>
        <w:pStyle w:val="ListParagraph"/>
        <w:numPr>
          <w:ilvl w:val="0"/>
          <w:numId w:val="1"/>
        </w:numPr>
      </w:pPr>
      <w:r>
        <w:t xml:space="preserve">Serving our communities in a leadership role is a privilege and a </w:t>
      </w:r>
      <w:proofErr w:type="gramStart"/>
      <w:r>
        <w:t>responsibility</w:t>
      </w:r>
      <w:proofErr w:type="gramEnd"/>
    </w:p>
    <w:p w14:paraId="71D23DED" w14:textId="6F4A4542" w:rsidR="002026E0" w:rsidRDefault="002026E0" w:rsidP="002026E0">
      <w:pPr>
        <w:pStyle w:val="ListParagraph"/>
        <w:numPr>
          <w:ilvl w:val="0"/>
          <w:numId w:val="1"/>
        </w:numPr>
      </w:pPr>
      <w:r>
        <w:t xml:space="preserve">Improving local public discourse will improve public confidence in local government and increase respect for our municipal institutions and the work we </w:t>
      </w:r>
      <w:proofErr w:type="gramStart"/>
      <w:r>
        <w:t>do</w:t>
      </w:r>
      <w:proofErr w:type="gramEnd"/>
    </w:p>
    <w:p w14:paraId="0F4FD629" w14:textId="28BDD7B8" w:rsidR="00275ACF" w:rsidRDefault="00275ACF" w:rsidP="002026E0">
      <w:pPr>
        <w:pStyle w:val="ListParagraph"/>
        <w:numPr>
          <w:ilvl w:val="0"/>
          <w:numId w:val="1"/>
        </w:numPr>
      </w:pPr>
      <w:r>
        <w:t>Democracy suffers when the public loses confidence in their representatives and institutions</w:t>
      </w:r>
    </w:p>
    <w:p w14:paraId="367EBA38" w14:textId="69A7D1AF" w:rsidR="002026E0" w:rsidRDefault="002026E0" w:rsidP="002026E0">
      <w:pPr>
        <w:pStyle w:val="ListParagraph"/>
        <w:numPr>
          <w:ilvl w:val="0"/>
          <w:numId w:val="1"/>
        </w:numPr>
      </w:pPr>
      <w:r>
        <w:t xml:space="preserve">_____ municipality believes the time to act is past </w:t>
      </w:r>
      <w:proofErr w:type="gramStart"/>
      <w:r>
        <w:t>due</w:t>
      </w:r>
      <w:proofErr w:type="gramEnd"/>
    </w:p>
    <w:sectPr w:rsidR="002026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76D2"/>
    <w:multiLevelType w:val="hybridMultilevel"/>
    <w:tmpl w:val="48DCA1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24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E0"/>
    <w:rsid w:val="002026E0"/>
    <w:rsid w:val="00275ACF"/>
    <w:rsid w:val="003A57F4"/>
    <w:rsid w:val="008604CC"/>
    <w:rsid w:val="00A00B6D"/>
    <w:rsid w:val="00AB0CF2"/>
    <w:rsid w:val="00F8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37C8"/>
  <w15:chartTrackingRefBased/>
  <w15:docId w15:val="{CF9EFF2C-A496-4B82-9F94-D8424D34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Reid</dc:creator>
  <cp:keywords/>
  <dc:description/>
  <cp:lastModifiedBy>Craig Reid</cp:lastModifiedBy>
  <cp:revision>2</cp:revision>
  <dcterms:created xsi:type="dcterms:W3CDTF">2023-05-11T15:49:00Z</dcterms:created>
  <dcterms:modified xsi:type="dcterms:W3CDTF">2023-05-11T15:49:00Z</dcterms:modified>
</cp:coreProperties>
</file>